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BC87" w14:textId="77777777" w:rsidR="007C5CA6" w:rsidRPr="007C5CA6" w:rsidRDefault="007C5CA6" w:rsidP="007C5CA6">
      <w:pPr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7C5CA6">
        <w:rPr>
          <w:rFonts w:ascii="Times New Roman" w:hAnsi="Times New Roman" w:cs="Times New Roman"/>
          <w:color w:val="4472C4" w:themeColor="accent1"/>
          <w:sz w:val="36"/>
          <w:szCs w:val="36"/>
        </w:rPr>
        <w:t>Publicaties 2019 – september 2020</w:t>
      </w:r>
    </w:p>
    <w:p w14:paraId="2B7EEBA6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F941D1B" w14:textId="0983313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0903BFBC" wp14:editId="0B1FBA82">
            <wp:extent cx="736126" cy="1158240"/>
            <wp:effectExtent l="0" t="0" r="698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87" cy="120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A0016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7D7B0FE" w14:textId="302D7338" w:rsidR="007C5CA6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Bundels</w:t>
      </w:r>
    </w:p>
    <w:p w14:paraId="6DA6A527" w14:textId="6A10D318" w:rsidR="00BD2C62" w:rsidRDefault="00BD2C62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Wim Berkelaar, Ab Flipse, George Harinck (eindredactie), Tjeerd de Jong en Gert van Klinken, </w:t>
      </w:r>
      <w:r w:rsidRPr="00BD2C62">
        <w:rPr>
          <w:rFonts w:ascii="Times New Roman" w:hAnsi="Times New Roman" w:cs="Times New Roman"/>
          <w:i/>
          <w:iCs/>
          <w:sz w:val="24"/>
          <w:szCs w:val="24"/>
        </w:rPr>
        <w:t>Een oorlogsplaquette ontrafeld. Het herdenkingsmonument 1940-1945 van de Vrije Universiteit Amsterdam</w:t>
      </w:r>
      <w:r>
        <w:rPr>
          <w:rFonts w:ascii="Times New Roman" w:hAnsi="Times New Roman" w:cs="Times New Roman"/>
          <w:sz w:val="24"/>
          <w:szCs w:val="24"/>
        </w:rPr>
        <w:t>. Boom: Amsterdam 2020.</w:t>
      </w:r>
    </w:p>
    <w:p w14:paraId="227F3A4E" w14:textId="0CFEB03B" w:rsidR="008D65CE" w:rsidRPr="007C5CA6" w:rsidRDefault="008D65C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Markus Matthias, Riemer Roukema en Gert van Klinken,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Erinnern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Vergessen –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Remembering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Forgetting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. Essays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zwei theologische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Grundvollzüge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Evangelische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Verlagsanstalt</w:t>
      </w:r>
      <w:proofErr w:type="spellEnd"/>
      <w:r>
        <w:rPr>
          <w:rFonts w:ascii="Times New Roman" w:hAnsi="Times New Roman" w:cs="Times New Roman"/>
          <w:sz w:val="24"/>
          <w:szCs w:val="24"/>
        </w:rPr>
        <w:t>: Leipzig 2020.</w:t>
      </w:r>
    </w:p>
    <w:p w14:paraId="28B42469" w14:textId="1FB951FD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238B128E" wp14:editId="794B54CD">
            <wp:extent cx="918210" cy="1363542"/>
            <wp:effectExtent l="0" t="0" r="0" b="825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27" cy="139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3761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7F3924" w14:textId="21E5ABA2" w:rsidR="007C5CA6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Artikelen</w:t>
      </w:r>
    </w:p>
    <w:p w14:paraId="3C2B7D75" w14:textId="77777777" w:rsidR="001A48CC" w:rsidRDefault="001A48CC" w:rsidP="007C5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47BFB" w14:textId="77777777" w:rsidR="001A48CC" w:rsidRDefault="001A48CC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‘Binnenkomer: Moderne Devotie’, in: </w:t>
      </w:r>
      <w:r w:rsidRPr="001A48CC">
        <w:rPr>
          <w:rFonts w:ascii="Times New Roman" w:hAnsi="Times New Roman" w:cs="Times New Roman"/>
          <w:i/>
          <w:iCs/>
          <w:sz w:val="24"/>
          <w:szCs w:val="24"/>
        </w:rPr>
        <w:t>Tijdschrift Nederlandse Kerkgeschiedenis</w:t>
      </w:r>
      <w:r>
        <w:rPr>
          <w:rFonts w:ascii="Times New Roman" w:hAnsi="Times New Roman" w:cs="Times New Roman"/>
          <w:sz w:val="24"/>
          <w:szCs w:val="24"/>
        </w:rPr>
        <w:t xml:space="preserve"> 23 nr. 3 (september 2020), 243-245.</w:t>
      </w:r>
    </w:p>
    <w:p w14:paraId="134EC9F5" w14:textId="18CE736D" w:rsidR="001A48CC" w:rsidRDefault="001A48CC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‘Een Duits kerkhistoricus over Abraham Kuyper. Gesprek met Hans-Georg Ulrichs’, in: </w:t>
      </w:r>
      <w:r w:rsidRPr="001A48CC">
        <w:rPr>
          <w:rFonts w:ascii="Times New Roman" w:hAnsi="Times New Roman" w:cs="Times New Roman"/>
          <w:i/>
          <w:iCs/>
          <w:sz w:val="24"/>
          <w:szCs w:val="24"/>
        </w:rPr>
        <w:t>Tijdschrift Nederlandse Kerkgeschiedenis</w:t>
      </w:r>
      <w:r>
        <w:rPr>
          <w:rFonts w:ascii="Times New Roman" w:hAnsi="Times New Roman" w:cs="Times New Roman"/>
          <w:sz w:val="24"/>
          <w:szCs w:val="24"/>
        </w:rPr>
        <w:t xml:space="preserve"> 23 nr. 3 (september 2020), 243-245. </w:t>
      </w:r>
    </w:p>
    <w:p w14:paraId="413532EF" w14:textId="6B78C5F2" w:rsidR="007C5CA6" w:rsidRDefault="007C5CA6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Éminence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grise van </w:t>
      </w:r>
      <w:r w:rsidRPr="007C5CA6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’, in: Christoph van den Belt, Wim Berkelaar, Koos-Jan de Jager en Bart Wallet (red.), </w:t>
      </w:r>
      <w:r w:rsidRPr="007C5CA6">
        <w:rPr>
          <w:rFonts w:ascii="Times New Roman" w:hAnsi="Times New Roman" w:cs="Times New Roman"/>
          <w:i/>
          <w:iCs/>
          <w:sz w:val="24"/>
          <w:szCs w:val="24"/>
        </w:rPr>
        <w:t xml:space="preserve">Drijvende kracht. Hans </w:t>
      </w:r>
      <w:proofErr w:type="spellStart"/>
      <w:r w:rsidRPr="007C5CA6">
        <w:rPr>
          <w:rFonts w:ascii="Times New Roman" w:hAnsi="Times New Roman" w:cs="Times New Roman"/>
          <w:i/>
          <w:iCs/>
          <w:sz w:val="24"/>
          <w:szCs w:val="24"/>
        </w:rPr>
        <w:t>Seijlhouwer</w:t>
      </w:r>
      <w:proofErr w:type="spellEnd"/>
      <w:r w:rsidRPr="007C5CA6">
        <w:rPr>
          <w:rFonts w:ascii="Times New Roman" w:hAnsi="Times New Roman" w:cs="Times New Roman"/>
          <w:i/>
          <w:iCs/>
          <w:sz w:val="24"/>
          <w:szCs w:val="24"/>
        </w:rPr>
        <w:t xml:space="preserve"> en het Historisch Documentatiecentrum van de Vrije Universiteit 1978-2020</w:t>
      </w:r>
      <w:r w:rsidR="00BD2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HDC Centre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  <w:r w:rsidR="00BD2C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Amsterdam 2020, 61-62.</w:t>
      </w:r>
    </w:p>
    <w:p w14:paraId="6F6FD3A2" w14:textId="1B379FB3" w:rsidR="008D65CE" w:rsidRPr="007C5CA6" w:rsidRDefault="008D65CE" w:rsidP="008D6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Erinnern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Vergessen: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5CE">
        <w:rPr>
          <w:rFonts w:ascii="Times New Roman" w:hAnsi="Times New Roman" w:cs="Times New Roman"/>
          <w:sz w:val="16"/>
          <w:szCs w:val="16"/>
        </w:rPr>
        <w:t>&gt;</w:t>
      </w:r>
      <w:r>
        <w:rPr>
          <w:rFonts w:ascii="Times New Roman" w:hAnsi="Times New Roman" w:cs="Times New Roman"/>
          <w:sz w:val="24"/>
          <w:szCs w:val="24"/>
        </w:rPr>
        <w:t>Purim-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Streit</w:t>
      </w:r>
      <w:proofErr w:type="spellEnd"/>
      <w:r w:rsidRPr="008D65CE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als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niederländische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Kirchengeschichte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in: Markus Matthias, Riemer Roukema en Gert van Klinken,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Erinnern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Vergessen –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Remembering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Forgetting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. Essays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zwei theologische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Grundvollzüge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Evangelische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Verlagsanstalt</w:t>
      </w:r>
      <w:proofErr w:type="spellEnd"/>
      <w:r>
        <w:rPr>
          <w:rFonts w:ascii="Times New Roman" w:hAnsi="Times New Roman" w:cs="Times New Roman"/>
          <w:sz w:val="24"/>
          <w:szCs w:val="24"/>
        </w:rPr>
        <w:t>: Leipzig 2020</w:t>
      </w:r>
      <w:r w:rsidR="00144611">
        <w:rPr>
          <w:rFonts w:ascii="Times New Roman" w:hAnsi="Times New Roman" w:cs="Times New Roman"/>
          <w:sz w:val="24"/>
          <w:szCs w:val="24"/>
        </w:rPr>
        <w:t>, 165-168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E126C" w14:textId="06FE586E" w:rsidR="003738C5" w:rsidRPr="007C5CA6" w:rsidRDefault="003738C5" w:rsidP="00373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‘Herinneren aan de Vrije Universiteit. </w:t>
      </w:r>
      <w:proofErr w:type="spellStart"/>
      <w:r>
        <w:rPr>
          <w:rFonts w:ascii="Times New Roman" w:hAnsi="Times New Roman" w:cs="Times New Roman"/>
          <w:sz w:val="24"/>
          <w:szCs w:val="24"/>
        </w:rPr>
        <w:t>Gezina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der Molen en de affaire Bloemendaal’, in: Wim Berkelaar, Ab Flipse, George Harinck (eindredactie), Tjeerd de Jong en Gert van Klinken, </w:t>
      </w:r>
      <w:r w:rsidRPr="00BD2C62">
        <w:rPr>
          <w:rFonts w:ascii="Times New Roman" w:hAnsi="Times New Roman" w:cs="Times New Roman"/>
          <w:i/>
          <w:iCs/>
          <w:sz w:val="24"/>
          <w:szCs w:val="24"/>
        </w:rPr>
        <w:t>Een oorlogsplaquette ontrafeld. Het herdenkingsmonument 1940-1945 van de Vrije Universiteit Amsterdam</w:t>
      </w:r>
      <w:r>
        <w:rPr>
          <w:rFonts w:ascii="Times New Roman" w:hAnsi="Times New Roman" w:cs="Times New Roman"/>
          <w:sz w:val="24"/>
          <w:szCs w:val="24"/>
        </w:rPr>
        <w:t>. Boom: Amsterdam 2020,  35-46.</w:t>
      </w:r>
    </w:p>
    <w:p w14:paraId="35C6109B" w14:textId="2A1DBFC3" w:rsidR="007C5CA6" w:rsidRDefault="007C5CA6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Israel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Deutsch-niederländische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Zusammenarbeit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christlichen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Kibbuz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Nes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Ammim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1957-1967’, in: George Harinck en Hans-Georg Ulrichs (red.),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Nahe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Verwandte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. Der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reformierte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Protestantismus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in den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Niederlanden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in Deutschland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20.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Jahrhundert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ADChartasreeks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36, De Vuurbaak: Amersfoort 2020, 358-369.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26558" w14:textId="604B583B" w:rsidR="00AC7E0E" w:rsidRDefault="00AC7E0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‘Een moderne devotie’, in: Gaandeweg (PG Zwolle) 13-4 (september – november 2020), 10-11.</w:t>
      </w:r>
    </w:p>
    <w:p w14:paraId="5B33E760" w14:textId="0A72DB08" w:rsidR="00BE7A93" w:rsidRPr="007C5CA6" w:rsidRDefault="00BE7A93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‘Een protestantse kibboets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in: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Tussen ruimte. Missionair Intercultureel verbindend</w:t>
      </w:r>
      <w:r>
        <w:rPr>
          <w:rFonts w:ascii="Times New Roman" w:hAnsi="Times New Roman" w:cs="Times New Roman"/>
          <w:sz w:val="24"/>
          <w:szCs w:val="24"/>
        </w:rPr>
        <w:t xml:space="preserve"> (themanummer Israël en Jodendom in perspectief) 2019 nr. 4, 33-39.</w:t>
      </w:r>
    </w:p>
    <w:p w14:paraId="4B6B8CD0" w14:textId="66932902" w:rsidR="008E03A0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Recensies</w:t>
      </w:r>
      <w:r w:rsidR="000F2D96"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4AC3C03A" w14:textId="072F2586" w:rsidR="00EA74FE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A9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ijma,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Een deftig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huys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 met een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fraay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hoff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>. De geschiedenis van een oud huis en het omringende havenkwartier</w:t>
      </w:r>
      <w:r>
        <w:rPr>
          <w:rFonts w:ascii="Times New Roman" w:hAnsi="Times New Roman" w:cs="Times New Roman"/>
          <w:sz w:val="24"/>
          <w:szCs w:val="24"/>
        </w:rPr>
        <w:t>. Assen: Boekvorm Uitgevers, 2019.</w:t>
      </w:r>
      <w:r w:rsidR="00BE7A93">
        <w:rPr>
          <w:rFonts w:ascii="Times New Roman" w:hAnsi="Times New Roman" w:cs="Times New Roman"/>
          <w:sz w:val="24"/>
          <w:szCs w:val="24"/>
        </w:rPr>
        <w:t xml:space="preserve"> In: </w:t>
      </w:r>
      <w:r w:rsidR="00BE7A93" w:rsidRPr="00BE7A93">
        <w:rPr>
          <w:rFonts w:ascii="Times New Roman" w:hAnsi="Times New Roman" w:cs="Times New Roman"/>
          <w:i/>
          <w:iCs/>
          <w:sz w:val="24"/>
          <w:szCs w:val="24"/>
        </w:rPr>
        <w:t>Kerk en Theologie</w:t>
      </w:r>
      <w:r w:rsidR="00BE7A93">
        <w:rPr>
          <w:rFonts w:ascii="Times New Roman" w:hAnsi="Times New Roman" w:cs="Times New Roman"/>
          <w:sz w:val="24"/>
          <w:szCs w:val="24"/>
        </w:rPr>
        <w:t xml:space="preserve"> 71 (2020), 96-97.</w:t>
      </w:r>
    </w:p>
    <w:p w14:paraId="6B1A75BC" w14:textId="52B23B2C" w:rsidR="00144611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Gégé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8C5">
        <w:rPr>
          <w:rFonts w:ascii="Times New Roman" w:hAnsi="Times New Roman" w:cs="Times New Roman"/>
          <w:i/>
          <w:iCs/>
          <w:sz w:val="24"/>
          <w:szCs w:val="24"/>
        </w:rPr>
        <w:t>Stevichheit</w:t>
      </w:r>
      <w:proofErr w:type="spellEnd"/>
      <w:r w:rsidRPr="003738C5">
        <w:rPr>
          <w:rFonts w:ascii="Times New Roman" w:hAnsi="Times New Roman" w:cs="Times New Roman"/>
          <w:i/>
          <w:iCs/>
          <w:sz w:val="24"/>
          <w:szCs w:val="24"/>
        </w:rPr>
        <w:t xml:space="preserve"> om te leren gaan. De stedelijke Zwolse weeshuizen tussen 1550 en 1970</w:t>
      </w:r>
      <w:r>
        <w:rPr>
          <w:rFonts w:ascii="Times New Roman" w:hAnsi="Times New Roman" w:cs="Times New Roman"/>
          <w:sz w:val="24"/>
          <w:szCs w:val="24"/>
        </w:rPr>
        <w:t xml:space="preserve">. Nijkerk: Stichting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In: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Documentatieblad voor de Nederlandse Kerkgeschiedenis na 1800</w:t>
      </w:r>
      <w:r>
        <w:rPr>
          <w:rFonts w:ascii="Times New Roman" w:hAnsi="Times New Roman" w:cs="Times New Roman"/>
          <w:sz w:val="24"/>
          <w:szCs w:val="24"/>
        </w:rPr>
        <w:t>) 2020 xliii nr. 92, 77-79.</w:t>
      </w:r>
    </w:p>
    <w:p w14:paraId="743BE0AA" w14:textId="3826D923" w:rsidR="00EA74FE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Kapteyn, 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Van boeren en predikanten. Een kroniek van twee families in de 19</w:t>
      </w:r>
      <w:r w:rsidRPr="008D65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en 20</w:t>
      </w:r>
      <w:r w:rsidRPr="008D65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eeuw op het Groninger Hoogeland en elders</w:t>
      </w:r>
      <w:r>
        <w:rPr>
          <w:rFonts w:ascii="Times New Roman" w:hAnsi="Times New Roman" w:cs="Times New Roman"/>
          <w:sz w:val="24"/>
          <w:szCs w:val="24"/>
        </w:rPr>
        <w:t>. Bedum: Uitgeverij Profiel, 2018.</w:t>
      </w:r>
      <w:r w:rsidRPr="008D6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Documentatieblad voor de Nederlandse Kerkgeschiedenis na 1800</w:t>
      </w:r>
      <w:r>
        <w:rPr>
          <w:rFonts w:ascii="Times New Roman" w:hAnsi="Times New Roman" w:cs="Times New Roman"/>
          <w:sz w:val="24"/>
          <w:szCs w:val="24"/>
        </w:rPr>
        <w:t>) 2020 xliii nr. 92, 85-87.</w:t>
      </w:r>
    </w:p>
    <w:p w14:paraId="7CBEC78B" w14:textId="4829E035" w:rsidR="00EA74FE" w:rsidRDefault="00EA74FE" w:rsidP="00EA74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Arnulf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Götter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Mythen der Germanen</w:t>
      </w:r>
      <w:r>
        <w:rPr>
          <w:rFonts w:ascii="Times New Roman" w:hAnsi="Times New Roman" w:cs="Times New Roman"/>
          <w:sz w:val="24"/>
          <w:szCs w:val="24"/>
        </w:rPr>
        <w:t xml:space="preserve">. Wiesbaden: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Verlag, 2016. Marlies Stoter en Diana Spiekhout (red.),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We Vikings.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Frisians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and Vikings in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coastal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area of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Low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Zwolle/Leeuwarden: Waanders / Fries Museum, 2019. In: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>Kerk en Theologie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A93">
        <w:rPr>
          <w:rFonts w:ascii="Times New Roman" w:hAnsi="Times New Roman" w:cs="Times New Roman"/>
          <w:sz w:val="24"/>
          <w:szCs w:val="24"/>
        </w:rPr>
        <w:t>71 (2020), 289-291.</w:t>
      </w:r>
    </w:p>
    <w:p w14:paraId="098B2BFF" w14:textId="336B1F93" w:rsidR="00CB111F" w:rsidRDefault="00CB111F" w:rsidP="00EA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Tom-Eric Krijger, </w:t>
      </w:r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Eclipse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Liberal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Protestantism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Netherlands.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and International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Perspectives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Dutch Modernist </w:t>
      </w:r>
      <w:proofErr w:type="spellStart"/>
      <w:r w:rsidRPr="00CB111F">
        <w:rPr>
          <w:rFonts w:ascii="Times New Roman" w:hAnsi="Times New Roman" w:cs="Times New Roman"/>
          <w:i/>
          <w:iCs/>
          <w:sz w:val="24"/>
          <w:szCs w:val="24"/>
        </w:rPr>
        <w:t>Movement</w:t>
      </w:r>
      <w:proofErr w:type="spellEnd"/>
      <w:r w:rsidRPr="00CB111F">
        <w:rPr>
          <w:rFonts w:ascii="Times New Roman" w:hAnsi="Times New Roman" w:cs="Times New Roman"/>
          <w:i/>
          <w:iCs/>
          <w:sz w:val="24"/>
          <w:szCs w:val="24"/>
        </w:rPr>
        <w:t xml:space="preserve"> (1870-1940).</w:t>
      </w:r>
      <w:r>
        <w:rPr>
          <w:rFonts w:ascii="Times New Roman" w:hAnsi="Times New Roman" w:cs="Times New Roman"/>
          <w:sz w:val="24"/>
          <w:szCs w:val="24"/>
        </w:rPr>
        <w:t xml:space="preserve"> Leiden/Boston: B</w:t>
      </w:r>
      <w:proofErr w:type="spellStart"/>
      <w:r>
        <w:rPr>
          <w:rFonts w:ascii="Times New Roman" w:hAnsi="Times New Roman" w:cs="Times New Roman"/>
          <w:sz w:val="24"/>
          <w:szCs w:val="24"/>
        </w:rPr>
        <w:t>rill’s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Series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79, 2019. In: </w:t>
      </w:r>
      <w:r w:rsidRPr="00CB111F">
        <w:rPr>
          <w:rFonts w:ascii="Times New Roman" w:hAnsi="Times New Roman" w:cs="Times New Roman"/>
          <w:i/>
          <w:iCs/>
          <w:sz w:val="24"/>
          <w:szCs w:val="24"/>
        </w:rPr>
        <w:t>BMGN</w:t>
      </w:r>
      <w:r>
        <w:rPr>
          <w:rFonts w:ascii="Times New Roman" w:hAnsi="Times New Roman" w:cs="Times New Roman"/>
          <w:sz w:val="24"/>
          <w:szCs w:val="24"/>
        </w:rPr>
        <w:t xml:space="preserve"> (Bijdragen en Mededelingen Nederlandse Geschiedenis / Low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Review) 135 (2020) review 49.</w:t>
      </w:r>
    </w:p>
    <w:p w14:paraId="01EDD96E" w14:textId="77C1F6D3" w:rsidR="000A5372" w:rsidRDefault="000A5372" w:rsidP="000A53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Rikhof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Een schatkamer voor pelgrims. De cenakelkerk van de Heilig Landstichting. Nijmegen: Valkhof Pers, 2018. In: </w:t>
      </w:r>
      <w:r w:rsidRPr="000A5372">
        <w:rPr>
          <w:rFonts w:ascii="Times New Roman" w:hAnsi="Times New Roman" w:cs="Times New Roman"/>
          <w:i/>
          <w:iCs/>
          <w:sz w:val="24"/>
          <w:szCs w:val="24"/>
        </w:rPr>
        <w:t>Tijdschrift voor Nederlandse Kerkgeschiedenis</w:t>
      </w:r>
      <w:r>
        <w:rPr>
          <w:rFonts w:ascii="Times New Roman" w:hAnsi="Times New Roman" w:cs="Times New Roman"/>
          <w:sz w:val="24"/>
          <w:szCs w:val="24"/>
        </w:rPr>
        <w:t xml:space="preserve"> 23 nr. 3 (september 2020), 275-276.</w:t>
      </w:r>
    </w:p>
    <w:p w14:paraId="7A244A34" w14:textId="333341DD" w:rsidR="001A48CC" w:rsidRDefault="001A48CC" w:rsidP="00EA7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Hans-Georg Ulrichs, </w:t>
      </w:r>
      <w:r w:rsidRPr="001A48CC">
        <w:rPr>
          <w:rFonts w:ascii="Times New Roman" w:hAnsi="Times New Roman" w:cs="Times New Roman"/>
          <w:i/>
          <w:iCs/>
          <w:sz w:val="24"/>
          <w:szCs w:val="24"/>
        </w:rPr>
        <w:t xml:space="preserve">Abraham Kuyper als </w:t>
      </w:r>
      <w:proofErr w:type="spellStart"/>
      <w:r w:rsidRPr="001A48CC">
        <w:rPr>
          <w:rFonts w:ascii="Times New Roman" w:hAnsi="Times New Roman" w:cs="Times New Roman"/>
          <w:i/>
          <w:iCs/>
          <w:sz w:val="24"/>
          <w:szCs w:val="24"/>
        </w:rPr>
        <w:t>Ideologe</w:t>
      </w:r>
      <w:proofErr w:type="spellEnd"/>
      <w:r w:rsidRPr="001A48CC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proofErr w:type="spellStart"/>
      <w:r w:rsidRPr="001A48CC">
        <w:rPr>
          <w:rFonts w:ascii="Times New Roman" w:hAnsi="Times New Roman" w:cs="Times New Roman"/>
          <w:i/>
          <w:iCs/>
          <w:sz w:val="24"/>
          <w:szCs w:val="24"/>
        </w:rPr>
        <w:t>Calvinismus</w:t>
      </w:r>
      <w:proofErr w:type="spellEnd"/>
      <w:r w:rsidRPr="001A48C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1A48CC">
        <w:rPr>
          <w:rFonts w:ascii="Times New Roman" w:hAnsi="Times New Roman" w:cs="Times New Roman"/>
          <w:i/>
          <w:iCs/>
          <w:sz w:val="24"/>
          <w:szCs w:val="24"/>
        </w:rPr>
        <w:t>neu</w:t>
      </w:r>
      <w:proofErr w:type="spellEnd"/>
      <w:r w:rsidRPr="001A48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48CC">
        <w:rPr>
          <w:rFonts w:ascii="Times New Roman" w:hAnsi="Times New Roman" w:cs="Times New Roman"/>
          <w:i/>
          <w:iCs/>
          <w:sz w:val="24"/>
          <w:szCs w:val="24"/>
        </w:rPr>
        <w:t>gelesen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Bielefeld: Luther Verlag, 2019. In: </w:t>
      </w:r>
      <w:r w:rsidRPr="000A5372">
        <w:rPr>
          <w:rFonts w:ascii="Times New Roman" w:hAnsi="Times New Roman" w:cs="Times New Roman"/>
          <w:i/>
          <w:iCs/>
          <w:sz w:val="24"/>
          <w:szCs w:val="24"/>
        </w:rPr>
        <w:t>Tijdschrift voor Nederlandse Kerkgeschiedenis</w:t>
      </w:r>
      <w:r>
        <w:rPr>
          <w:rFonts w:ascii="Times New Roman" w:hAnsi="Times New Roman" w:cs="Times New Roman"/>
          <w:sz w:val="24"/>
          <w:szCs w:val="24"/>
        </w:rPr>
        <w:t xml:space="preserve"> 23 nr. 3 (september 2020), 274-275.</w:t>
      </w:r>
    </w:p>
    <w:p w14:paraId="369922A5" w14:textId="63FAB113" w:rsidR="003738C5" w:rsidRDefault="003738C5" w:rsidP="007C5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4A5B9" w14:textId="27B35175" w:rsidR="008D65CE" w:rsidRPr="007C5CA6" w:rsidRDefault="008D65CE" w:rsidP="007C5C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65CE" w:rsidRPr="007C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A0"/>
    <w:rsid w:val="000A5372"/>
    <w:rsid w:val="000F2D96"/>
    <w:rsid w:val="00144611"/>
    <w:rsid w:val="001A48CC"/>
    <w:rsid w:val="003738C5"/>
    <w:rsid w:val="0071436D"/>
    <w:rsid w:val="007C5CA6"/>
    <w:rsid w:val="00803B45"/>
    <w:rsid w:val="008D65CE"/>
    <w:rsid w:val="008E03A0"/>
    <w:rsid w:val="00AC7E0E"/>
    <w:rsid w:val="00B11BA2"/>
    <w:rsid w:val="00B21CBD"/>
    <w:rsid w:val="00B76114"/>
    <w:rsid w:val="00BA50C7"/>
    <w:rsid w:val="00BD2C62"/>
    <w:rsid w:val="00BE7A93"/>
    <w:rsid w:val="00CB111F"/>
    <w:rsid w:val="00D82855"/>
    <w:rsid w:val="00E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4644"/>
  <w15:chartTrackingRefBased/>
  <w15:docId w15:val="{27D95A2D-A7B7-4758-96AD-8C51C76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E0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van Klinken</dc:creator>
  <cp:keywords/>
  <dc:description/>
  <cp:lastModifiedBy>Gert van Klinken</cp:lastModifiedBy>
  <cp:revision>10</cp:revision>
  <cp:lastPrinted>2020-09-20T16:48:00Z</cp:lastPrinted>
  <dcterms:created xsi:type="dcterms:W3CDTF">2020-09-26T11:50:00Z</dcterms:created>
  <dcterms:modified xsi:type="dcterms:W3CDTF">2020-10-07T17:31:00Z</dcterms:modified>
</cp:coreProperties>
</file>