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BC87" w14:textId="77777777" w:rsidR="007C5CA6" w:rsidRPr="007C5CA6" w:rsidRDefault="007C5CA6" w:rsidP="007C5CA6">
      <w:pPr>
        <w:rPr>
          <w:rFonts w:ascii="Times New Roman" w:hAnsi="Times New Roman" w:cs="Times New Roman"/>
          <w:color w:val="4472C4" w:themeColor="accent1"/>
          <w:sz w:val="36"/>
          <w:szCs w:val="36"/>
        </w:rPr>
      </w:pPr>
      <w:r w:rsidRPr="007C5CA6">
        <w:rPr>
          <w:rFonts w:ascii="Times New Roman" w:hAnsi="Times New Roman" w:cs="Times New Roman"/>
          <w:color w:val="4472C4" w:themeColor="accent1"/>
          <w:sz w:val="36"/>
          <w:szCs w:val="36"/>
        </w:rPr>
        <w:t>Publicaties 2019 – september 2020</w:t>
      </w:r>
    </w:p>
    <w:p w14:paraId="2B7EEBA6" w14:textId="77777777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3F941D1B" w14:textId="09833137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drawing>
          <wp:inline distT="0" distB="0" distL="0" distR="0" wp14:anchorId="0903BFBC" wp14:editId="0B1FBA82">
            <wp:extent cx="736126" cy="1158240"/>
            <wp:effectExtent l="0" t="0" r="6985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87" cy="120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A0016" w14:textId="77777777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67D7B0FE" w14:textId="302D7338" w:rsidR="007C5CA6" w:rsidRPr="003738C5" w:rsidRDefault="007C5CA6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738C5">
        <w:rPr>
          <w:rFonts w:ascii="Times New Roman" w:hAnsi="Times New Roman" w:cs="Times New Roman"/>
          <w:color w:val="4472C4" w:themeColor="accent1"/>
          <w:sz w:val="24"/>
          <w:szCs w:val="24"/>
        </w:rPr>
        <w:t>Bundels</w:t>
      </w:r>
    </w:p>
    <w:p w14:paraId="6DA6A527" w14:textId="6A10D318" w:rsidR="00BD2C62" w:rsidRDefault="00BD2C62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Wim Berkelaar, Ab Flipse, George Harinck (eindredactie), Tjeerd de Jong en Gert van Klinken, </w:t>
      </w:r>
      <w:r w:rsidRPr="00BD2C62">
        <w:rPr>
          <w:rFonts w:ascii="Times New Roman" w:hAnsi="Times New Roman" w:cs="Times New Roman"/>
          <w:i/>
          <w:iCs/>
          <w:sz w:val="24"/>
          <w:szCs w:val="24"/>
        </w:rPr>
        <w:t>Een oorlogsplaquette ontrafeld. Het herdenkingsmonument 1940-1945 van de Vrije Universiteit Amsterdam</w:t>
      </w:r>
      <w:r>
        <w:rPr>
          <w:rFonts w:ascii="Times New Roman" w:hAnsi="Times New Roman" w:cs="Times New Roman"/>
          <w:sz w:val="24"/>
          <w:szCs w:val="24"/>
        </w:rPr>
        <w:t>. Boom: Amsterdam 2020.</w:t>
      </w:r>
    </w:p>
    <w:p w14:paraId="227F3A4E" w14:textId="0CFEB03B" w:rsidR="008D65CE" w:rsidRPr="007C5CA6" w:rsidRDefault="008D65C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Markus Matthias, Riemer Roukema en Gert van Klinken,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Erinnern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Vergessen –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Remembering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Forgetting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. Essays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über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zwei theologische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Grundvollzüge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Evangelische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Verlagsanstalt</w:t>
      </w:r>
      <w:proofErr w:type="spellEnd"/>
      <w:r>
        <w:rPr>
          <w:rFonts w:ascii="Times New Roman" w:hAnsi="Times New Roman" w:cs="Times New Roman"/>
          <w:sz w:val="24"/>
          <w:szCs w:val="24"/>
        </w:rPr>
        <w:t>: Leipzig 2020.</w:t>
      </w:r>
    </w:p>
    <w:p w14:paraId="28B42469" w14:textId="1FB951FD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color w:val="4472C4" w:themeColor="accent1"/>
          <w:sz w:val="24"/>
          <w:szCs w:val="24"/>
        </w:rPr>
        <w:drawing>
          <wp:inline distT="0" distB="0" distL="0" distR="0" wp14:anchorId="238B128E" wp14:editId="794B54CD">
            <wp:extent cx="918210" cy="1363542"/>
            <wp:effectExtent l="0" t="0" r="0" b="825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27" cy="139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63761" w14:textId="77777777" w:rsidR="00B11BA2" w:rsidRDefault="00B11BA2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5D7F3924" w14:textId="21E5ABA2" w:rsidR="007C5CA6" w:rsidRPr="003738C5" w:rsidRDefault="007C5CA6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738C5">
        <w:rPr>
          <w:rFonts w:ascii="Times New Roman" w:hAnsi="Times New Roman" w:cs="Times New Roman"/>
          <w:color w:val="4472C4" w:themeColor="accent1"/>
          <w:sz w:val="24"/>
          <w:szCs w:val="24"/>
        </w:rPr>
        <w:t>Artikelen</w:t>
      </w:r>
    </w:p>
    <w:p w14:paraId="413532EF" w14:textId="21BB8AA5" w:rsidR="007C5CA6" w:rsidRDefault="007C5CA6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Éminence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grise van </w:t>
      </w:r>
      <w:r w:rsidRPr="007C5CA6">
        <w:rPr>
          <w:rFonts w:ascii="Times New Roman" w:hAnsi="Times New Roman" w:cs="Times New Roman"/>
          <w:i/>
          <w:iCs/>
          <w:sz w:val="24"/>
          <w:szCs w:val="24"/>
        </w:rPr>
        <w:t>DNK</w:t>
      </w:r>
      <w:r>
        <w:rPr>
          <w:rFonts w:ascii="Times New Roman" w:hAnsi="Times New Roman" w:cs="Times New Roman"/>
          <w:sz w:val="24"/>
          <w:szCs w:val="24"/>
        </w:rPr>
        <w:t xml:space="preserve">’, in: Christoph van den Belt, Wim Berkelaar, Koos-Jan de Jager en Bart Wallet (red.), </w:t>
      </w:r>
      <w:r w:rsidRPr="007C5CA6">
        <w:rPr>
          <w:rFonts w:ascii="Times New Roman" w:hAnsi="Times New Roman" w:cs="Times New Roman"/>
          <w:i/>
          <w:iCs/>
          <w:sz w:val="24"/>
          <w:szCs w:val="24"/>
        </w:rPr>
        <w:t xml:space="preserve">Drijvende kracht. Hans </w:t>
      </w:r>
      <w:proofErr w:type="spellStart"/>
      <w:r w:rsidRPr="007C5CA6">
        <w:rPr>
          <w:rFonts w:ascii="Times New Roman" w:hAnsi="Times New Roman" w:cs="Times New Roman"/>
          <w:i/>
          <w:iCs/>
          <w:sz w:val="24"/>
          <w:szCs w:val="24"/>
        </w:rPr>
        <w:t>Seijlhouwer</w:t>
      </w:r>
      <w:proofErr w:type="spellEnd"/>
      <w:r w:rsidRPr="007C5CA6">
        <w:rPr>
          <w:rFonts w:ascii="Times New Roman" w:hAnsi="Times New Roman" w:cs="Times New Roman"/>
          <w:i/>
          <w:iCs/>
          <w:sz w:val="24"/>
          <w:szCs w:val="24"/>
        </w:rPr>
        <w:t xml:space="preserve"> en het Historisch Documentatiecentrum van de Vrije Universiteit 1978-2020</w:t>
      </w:r>
      <w:r w:rsidR="00BD2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HDC Centre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VU</w:t>
      </w:r>
      <w:r w:rsidR="00BD2C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Amsterdam 2020, 61-62.</w:t>
      </w:r>
    </w:p>
    <w:p w14:paraId="6F6FD3A2" w14:textId="1B379FB3" w:rsidR="008D65CE" w:rsidRPr="007C5CA6" w:rsidRDefault="008D65CE" w:rsidP="008D6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Erinnern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Vergessen: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5CE">
        <w:rPr>
          <w:rFonts w:ascii="Times New Roman" w:hAnsi="Times New Roman" w:cs="Times New Roman"/>
          <w:sz w:val="16"/>
          <w:szCs w:val="16"/>
        </w:rPr>
        <w:t>&gt;</w:t>
      </w:r>
      <w:r>
        <w:rPr>
          <w:rFonts w:ascii="Times New Roman" w:hAnsi="Times New Roman" w:cs="Times New Roman"/>
          <w:sz w:val="24"/>
          <w:szCs w:val="24"/>
        </w:rPr>
        <w:t>Purim-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Streit</w:t>
      </w:r>
      <w:proofErr w:type="spellEnd"/>
      <w:r w:rsidRPr="008D65CE">
        <w:rPr>
          <w:rFonts w:ascii="Times New Roman" w:hAnsi="Times New Roman" w:cs="Times New Roman"/>
          <w:sz w:val="16"/>
          <w:szCs w:val="16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als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Perspektive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niederländische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Kirchengeschichte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in: Markus Matthias, Riemer Roukema en Gert van Klinken,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Erinnern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Vergessen –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Remembering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Forgetting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. Essays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über</w:t>
      </w:r>
      <w:proofErr w:type="spellEnd"/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zwei theologische </w:t>
      </w:r>
      <w:proofErr w:type="spellStart"/>
      <w:r w:rsidRPr="008D65CE">
        <w:rPr>
          <w:rFonts w:ascii="Times New Roman" w:hAnsi="Times New Roman" w:cs="Times New Roman"/>
          <w:i/>
          <w:iCs/>
          <w:sz w:val="24"/>
          <w:szCs w:val="24"/>
        </w:rPr>
        <w:t>Grundvollzüge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Evangelische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Verlagsanstalt</w:t>
      </w:r>
      <w:proofErr w:type="spellEnd"/>
      <w:r>
        <w:rPr>
          <w:rFonts w:ascii="Times New Roman" w:hAnsi="Times New Roman" w:cs="Times New Roman"/>
          <w:sz w:val="24"/>
          <w:szCs w:val="24"/>
        </w:rPr>
        <w:t>: Leipzig 2020</w:t>
      </w:r>
      <w:r w:rsidR="00144611">
        <w:rPr>
          <w:rFonts w:ascii="Times New Roman" w:hAnsi="Times New Roman" w:cs="Times New Roman"/>
          <w:sz w:val="24"/>
          <w:szCs w:val="24"/>
        </w:rPr>
        <w:t>, 165-168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E126C" w14:textId="06FE586E" w:rsidR="003738C5" w:rsidRPr="007C5CA6" w:rsidRDefault="003738C5" w:rsidP="003738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‘Herinneren aan de Vrije Universiteit. </w:t>
      </w:r>
      <w:proofErr w:type="spellStart"/>
      <w:r>
        <w:rPr>
          <w:rFonts w:ascii="Times New Roman" w:hAnsi="Times New Roman" w:cs="Times New Roman"/>
          <w:sz w:val="24"/>
          <w:szCs w:val="24"/>
        </w:rPr>
        <w:t>Gezina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der Molen en de affaire Bloemendaal’, in: Wim Berkelaar, Ab Flipse, George Harinck (eindredactie), Tjeerd de Jong en Gert van Klinken, </w:t>
      </w:r>
      <w:r w:rsidRPr="00BD2C62">
        <w:rPr>
          <w:rFonts w:ascii="Times New Roman" w:hAnsi="Times New Roman" w:cs="Times New Roman"/>
          <w:i/>
          <w:iCs/>
          <w:sz w:val="24"/>
          <w:szCs w:val="24"/>
        </w:rPr>
        <w:t>Een oorlogsplaquette ontrafeld. Het herdenkingsmonument 1940-1945 van de Vrije Universiteit Amsterdam</w:t>
      </w:r>
      <w:r>
        <w:rPr>
          <w:rFonts w:ascii="Times New Roman" w:hAnsi="Times New Roman" w:cs="Times New Roman"/>
          <w:sz w:val="24"/>
          <w:szCs w:val="24"/>
        </w:rPr>
        <w:t>. Boom: Amsterdam 2020,  35-46.</w:t>
      </w:r>
    </w:p>
    <w:p w14:paraId="35C6109B" w14:textId="2A1DBFC3" w:rsidR="007C5CA6" w:rsidRDefault="007C5CA6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</w:rPr>
        <w:t>Israel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Deutsch-niederländische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Zusammenarbeit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christlichen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Kibbuz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Nes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Ammim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1957-1967’, in: George Harinck en Hans-Georg Ulrichs (red.),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Nahe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Verwandte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. Der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lastRenderedPageBreak/>
        <w:t>reformierte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Protestantismus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in den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Niederlanden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in Deutschland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im</w:t>
      </w:r>
      <w:proofErr w:type="spellEnd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 xml:space="preserve"> 20. </w:t>
      </w:r>
      <w:proofErr w:type="spellStart"/>
      <w:r w:rsidR="00BD2C62" w:rsidRPr="00BD2C62">
        <w:rPr>
          <w:rFonts w:ascii="Times New Roman" w:hAnsi="Times New Roman" w:cs="Times New Roman"/>
          <w:i/>
          <w:iCs/>
          <w:sz w:val="24"/>
          <w:szCs w:val="24"/>
        </w:rPr>
        <w:t>Jahrhundert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2C62">
        <w:rPr>
          <w:rFonts w:ascii="Times New Roman" w:hAnsi="Times New Roman" w:cs="Times New Roman"/>
          <w:sz w:val="24"/>
          <w:szCs w:val="24"/>
        </w:rPr>
        <w:t>ADChartasreeks</w:t>
      </w:r>
      <w:proofErr w:type="spellEnd"/>
      <w:r w:rsidR="00BD2C62">
        <w:rPr>
          <w:rFonts w:ascii="Times New Roman" w:hAnsi="Times New Roman" w:cs="Times New Roman"/>
          <w:sz w:val="24"/>
          <w:szCs w:val="24"/>
        </w:rPr>
        <w:t xml:space="preserve"> 36, De Vuurbaak: Amersfoort 2020, 358-369.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26558" w14:textId="604B583B" w:rsidR="00AC7E0E" w:rsidRDefault="00AC7E0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‘Een moderne devotie’, in: Gaandeweg (PG Zwolle) 13-4 (september – november 2020), 10-11.</w:t>
      </w:r>
    </w:p>
    <w:p w14:paraId="5B33E760" w14:textId="0A72DB08" w:rsidR="00BE7A93" w:rsidRPr="007C5CA6" w:rsidRDefault="00BE7A93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‘Een protestantse kibboets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Israel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in: </w:t>
      </w:r>
      <w:r w:rsidRPr="00BE7A93">
        <w:rPr>
          <w:rFonts w:ascii="Times New Roman" w:hAnsi="Times New Roman" w:cs="Times New Roman"/>
          <w:i/>
          <w:iCs/>
          <w:sz w:val="24"/>
          <w:szCs w:val="24"/>
        </w:rPr>
        <w:t>Tussen ruimte. Missionair Intercultureel verbindend</w:t>
      </w:r>
      <w:r>
        <w:rPr>
          <w:rFonts w:ascii="Times New Roman" w:hAnsi="Times New Roman" w:cs="Times New Roman"/>
          <w:sz w:val="24"/>
          <w:szCs w:val="24"/>
        </w:rPr>
        <w:t xml:space="preserve"> (themanummer Israël en Jodendom in perspectief) 2019 nr. 4, 33-39.</w:t>
      </w:r>
    </w:p>
    <w:p w14:paraId="4B6B8CD0" w14:textId="66932902" w:rsidR="008E03A0" w:rsidRPr="003738C5" w:rsidRDefault="007C5CA6" w:rsidP="007C5CA6">
      <w:pPr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3738C5">
        <w:rPr>
          <w:rFonts w:ascii="Times New Roman" w:hAnsi="Times New Roman" w:cs="Times New Roman"/>
          <w:color w:val="4472C4" w:themeColor="accent1"/>
          <w:sz w:val="24"/>
          <w:szCs w:val="24"/>
        </w:rPr>
        <w:t>Recensies</w:t>
      </w:r>
      <w:r w:rsidR="000F2D96" w:rsidRPr="003738C5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4AC3C03A" w14:textId="072F2586" w:rsidR="00EA74FE" w:rsidRDefault="00EA74F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Rienk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A9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ijma, </w:t>
      </w:r>
      <w:r w:rsidRPr="00BE7A93">
        <w:rPr>
          <w:rFonts w:ascii="Times New Roman" w:hAnsi="Times New Roman" w:cs="Times New Roman"/>
          <w:i/>
          <w:iCs/>
          <w:sz w:val="24"/>
          <w:szCs w:val="24"/>
        </w:rPr>
        <w:t xml:space="preserve">Een deftig </w:t>
      </w:r>
      <w:proofErr w:type="spellStart"/>
      <w:r w:rsidRPr="00BE7A93">
        <w:rPr>
          <w:rFonts w:ascii="Times New Roman" w:hAnsi="Times New Roman" w:cs="Times New Roman"/>
          <w:i/>
          <w:iCs/>
          <w:sz w:val="24"/>
          <w:szCs w:val="24"/>
        </w:rPr>
        <w:t>huys</w:t>
      </w:r>
      <w:proofErr w:type="spellEnd"/>
      <w:r w:rsidRPr="00BE7A93">
        <w:rPr>
          <w:rFonts w:ascii="Times New Roman" w:hAnsi="Times New Roman" w:cs="Times New Roman"/>
          <w:i/>
          <w:iCs/>
          <w:sz w:val="24"/>
          <w:szCs w:val="24"/>
        </w:rPr>
        <w:t xml:space="preserve"> met een </w:t>
      </w:r>
      <w:proofErr w:type="spellStart"/>
      <w:r w:rsidRPr="00BE7A93">
        <w:rPr>
          <w:rFonts w:ascii="Times New Roman" w:hAnsi="Times New Roman" w:cs="Times New Roman"/>
          <w:i/>
          <w:iCs/>
          <w:sz w:val="24"/>
          <w:szCs w:val="24"/>
        </w:rPr>
        <w:t>fraay</w:t>
      </w:r>
      <w:proofErr w:type="spellEnd"/>
      <w:r w:rsidRPr="00BE7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E7A93">
        <w:rPr>
          <w:rFonts w:ascii="Times New Roman" w:hAnsi="Times New Roman" w:cs="Times New Roman"/>
          <w:i/>
          <w:iCs/>
          <w:sz w:val="24"/>
          <w:szCs w:val="24"/>
        </w:rPr>
        <w:t>hoff</w:t>
      </w:r>
      <w:proofErr w:type="spellEnd"/>
      <w:r w:rsidRPr="00BE7A93">
        <w:rPr>
          <w:rFonts w:ascii="Times New Roman" w:hAnsi="Times New Roman" w:cs="Times New Roman"/>
          <w:i/>
          <w:iCs/>
          <w:sz w:val="24"/>
          <w:szCs w:val="24"/>
        </w:rPr>
        <w:t>. De geschiedenis van een oud huis en het omringende havenkwartier</w:t>
      </w:r>
      <w:r>
        <w:rPr>
          <w:rFonts w:ascii="Times New Roman" w:hAnsi="Times New Roman" w:cs="Times New Roman"/>
          <w:sz w:val="24"/>
          <w:szCs w:val="24"/>
        </w:rPr>
        <w:t>. Assen: Boekvorm Uitgevers, 2019.</w:t>
      </w:r>
      <w:r w:rsidR="00BE7A93">
        <w:rPr>
          <w:rFonts w:ascii="Times New Roman" w:hAnsi="Times New Roman" w:cs="Times New Roman"/>
          <w:sz w:val="24"/>
          <w:szCs w:val="24"/>
        </w:rPr>
        <w:t xml:space="preserve"> In: </w:t>
      </w:r>
      <w:r w:rsidR="00BE7A93" w:rsidRPr="00BE7A93">
        <w:rPr>
          <w:rFonts w:ascii="Times New Roman" w:hAnsi="Times New Roman" w:cs="Times New Roman"/>
          <w:i/>
          <w:iCs/>
          <w:sz w:val="24"/>
          <w:szCs w:val="24"/>
        </w:rPr>
        <w:t>Kerk en Theologie</w:t>
      </w:r>
      <w:r w:rsidR="00BE7A93">
        <w:rPr>
          <w:rFonts w:ascii="Times New Roman" w:hAnsi="Times New Roman" w:cs="Times New Roman"/>
          <w:sz w:val="24"/>
          <w:szCs w:val="24"/>
        </w:rPr>
        <w:t xml:space="preserve"> 71 (2020), 96-97.</w:t>
      </w:r>
    </w:p>
    <w:p w14:paraId="6B1A75BC" w14:textId="52B23B2C" w:rsidR="00144611" w:rsidRDefault="00EA74F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Gégé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8C5">
        <w:rPr>
          <w:rFonts w:ascii="Times New Roman" w:hAnsi="Times New Roman" w:cs="Times New Roman"/>
          <w:i/>
          <w:iCs/>
          <w:sz w:val="24"/>
          <w:szCs w:val="24"/>
        </w:rPr>
        <w:t>Stevichheit</w:t>
      </w:r>
      <w:proofErr w:type="spellEnd"/>
      <w:r w:rsidRPr="003738C5">
        <w:rPr>
          <w:rFonts w:ascii="Times New Roman" w:hAnsi="Times New Roman" w:cs="Times New Roman"/>
          <w:i/>
          <w:iCs/>
          <w:sz w:val="24"/>
          <w:szCs w:val="24"/>
        </w:rPr>
        <w:t xml:space="preserve"> om te leren gaan. De stedelijke Zwolse weeshuizen tussen 1550 en 1970</w:t>
      </w:r>
      <w:r>
        <w:rPr>
          <w:rFonts w:ascii="Times New Roman" w:hAnsi="Times New Roman" w:cs="Times New Roman"/>
          <w:sz w:val="24"/>
          <w:szCs w:val="24"/>
        </w:rPr>
        <w:t xml:space="preserve">. Nijkerk: Stichting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Callenbach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Meerburg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2019. In: </w:t>
      </w:r>
      <w:r w:rsidRPr="00BE7A93">
        <w:rPr>
          <w:rFonts w:ascii="Times New Roman" w:hAnsi="Times New Roman" w:cs="Times New Roman"/>
          <w:i/>
          <w:iCs/>
          <w:sz w:val="24"/>
          <w:szCs w:val="24"/>
        </w:rPr>
        <w:t>DNK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7A93">
        <w:rPr>
          <w:rFonts w:ascii="Times New Roman" w:hAnsi="Times New Roman" w:cs="Times New Roman"/>
          <w:i/>
          <w:iCs/>
          <w:sz w:val="24"/>
          <w:szCs w:val="24"/>
        </w:rPr>
        <w:t>Documentatieblad voor de Nederlandse Kerkgeschiedenis na 1800</w:t>
      </w:r>
      <w:r>
        <w:rPr>
          <w:rFonts w:ascii="Times New Roman" w:hAnsi="Times New Roman" w:cs="Times New Roman"/>
          <w:sz w:val="24"/>
          <w:szCs w:val="24"/>
        </w:rPr>
        <w:t>) 2020 xliii nr. 92, 77-79.</w:t>
      </w:r>
    </w:p>
    <w:p w14:paraId="743BE0AA" w14:textId="3826D923" w:rsidR="00EA74FE" w:rsidRDefault="00EA74FE" w:rsidP="007C5C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Kapteyn, 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>Van boeren en predikanten. Een kroniek van twee families in de 19</w:t>
      </w:r>
      <w:r w:rsidRPr="008D65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en 20</w:t>
      </w:r>
      <w:r w:rsidRPr="008D65C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e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 xml:space="preserve"> eeuw op het Groninger Hoogeland en elders</w:t>
      </w:r>
      <w:r>
        <w:rPr>
          <w:rFonts w:ascii="Times New Roman" w:hAnsi="Times New Roman" w:cs="Times New Roman"/>
          <w:sz w:val="24"/>
          <w:szCs w:val="24"/>
        </w:rPr>
        <w:t>. Bedum: Uitgeverij Profiel, 2018.</w:t>
      </w:r>
      <w:r w:rsidRPr="008D6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In: 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>DNK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D65CE">
        <w:rPr>
          <w:rFonts w:ascii="Times New Roman" w:hAnsi="Times New Roman" w:cs="Times New Roman"/>
          <w:i/>
          <w:iCs/>
          <w:sz w:val="24"/>
          <w:szCs w:val="24"/>
        </w:rPr>
        <w:t>Documentatieblad voor de Nederlandse Kerkgeschiedenis na 1800</w:t>
      </w:r>
      <w:r>
        <w:rPr>
          <w:rFonts w:ascii="Times New Roman" w:hAnsi="Times New Roman" w:cs="Times New Roman"/>
          <w:sz w:val="24"/>
          <w:szCs w:val="24"/>
        </w:rPr>
        <w:t>) 2020 xliii nr. 92, 85-87.</w:t>
      </w:r>
    </w:p>
    <w:p w14:paraId="7CBEC78B" w14:textId="296308B0" w:rsidR="00EA74FE" w:rsidRDefault="00EA74FE" w:rsidP="00EA74F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Arnulf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Götter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Mythen der Germanen</w:t>
      </w:r>
      <w:r>
        <w:rPr>
          <w:rFonts w:ascii="Times New Roman" w:hAnsi="Times New Roman" w:cs="Times New Roman"/>
          <w:sz w:val="24"/>
          <w:szCs w:val="24"/>
        </w:rPr>
        <w:t xml:space="preserve">. Wiesbaden: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Verlag, 2016. Marlies Stoter en Diana Spiekhout (red.), </w:t>
      </w:r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We Vikings.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Frisians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and Vikings in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coastal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area of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EA74FE">
        <w:rPr>
          <w:rFonts w:ascii="Times New Roman" w:hAnsi="Times New Roman" w:cs="Times New Roman"/>
          <w:i/>
          <w:iCs/>
          <w:sz w:val="24"/>
          <w:szCs w:val="24"/>
        </w:rPr>
        <w:t xml:space="preserve"> Low </w:t>
      </w:r>
      <w:proofErr w:type="spellStart"/>
      <w:r w:rsidRPr="00EA74FE">
        <w:rPr>
          <w:rFonts w:ascii="Times New Roman" w:hAnsi="Times New Roman" w:cs="Times New Roman"/>
          <w:i/>
          <w:iCs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Zwolle/Leeuwarden: Waanders / Fries Museum, 2019. In: </w:t>
      </w:r>
      <w:r w:rsidRPr="00EA74FE">
        <w:rPr>
          <w:rFonts w:ascii="Times New Roman" w:hAnsi="Times New Roman" w:cs="Times New Roman"/>
          <w:i/>
          <w:iCs/>
          <w:sz w:val="24"/>
          <w:szCs w:val="24"/>
        </w:rPr>
        <w:t>Kerk en Theologie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A93">
        <w:rPr>
          <w:rFonts w:ascii="Times New Roman" w:hAnsi="Times New Roman" w:cs="Times New Roman"/>
          <w:sz w:val="24"/>
          <w:szCs w:val="24"/>
        </w:rPr>
        <w:t>71 (2020), 289-291.</w:t>
      </w:r>
    </w:p>
    <w:p w14:paraId="369922A5" w14:textId="63FAB113" w:rsidR="003738C5" w:rsidRDefault="003738C5" w:rsidP="007C5C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4A5B9" w14:textId="27B35175" w:rsidR="008D65CE" w:rsidRPr="007C5CA6" w:rsidRDefault="008D65CE" w:rsidP="007C5C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65CE" w:rsidRPr="007C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A0"/>
    <w:rsid w:val="000F2D96"/>
    <w:rsid w:val="00144611"/>
    <w:rsid w:val="003738C5"/>
    <w:rsid w:val="0071436D"/>
    <w:rsid w:val="007C5CA6"/>
    <w:rsid w:val="00803B45"/>
    <w:rsid w:val="008D65CE"/>
    <w:rsid w:val="008E03A0"/>
    <w:rsid w:val="00AC7E0E"/>
    <w:rsid w:val="00B11BA2"/>
    <w:rsid w:val="00B21CBD"/>
    <w:rsid w:val="00B76114"/>
    <w:rsid w:val="00BA50C7"/>
    <w:rsid w:val="00BD2C62"/>
    <w:rsid w:val="00BE7A93"/>
    <w:rsid w:val="00D82855"/>
    <w:rsid w:val="00E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4644"/>
  <w15:chartTrackingRefBased/>
  <w15:docId w15:val="{27D95A2D-A7B7-4758-96AD-8C51C760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E03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van Klinken</dc:creator>
  <cp:keywords/>
  <dc:description/>
  <cp:lastModifiedBy>Gert van Klinken</cp:lastModifiedBy>
  <cp:revision>4</cp:revision>
  <cp:lastPrinted>2020-09-20T16:48:00Z</cp:lastPrinted>
  <dcterms:created xsi:type="dcterms:W3CDTF">2020-09-26T11:50:00Z</dcterms:created>
  <dcterms:modified xsi:type="dcterms:W3CDTF">2020-09-26T12:15:00Z</dcterms:modified>
</cp:coreProperties>
</file>